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0D06" w14:textId="77777777" w:rsidR="00831C79" w:rsidRDefault="00642E0F">
      <w:pPr>
        <w:spacing w:before="28" w:after="27"/>
        <w:ind w:left="2954" w:right="2955"/>
        <w:jc w:val="center"/>
        <w:rPr>
          <w:rFonts w:ascii="Times New Roman" w:eastAsia="华文中宋" w:hAnsi="Times New Roman"/>
          <w:color w:val="000000" w:themeColor="text1"/>
          <w:sz w:val="36"/>
          <w:lang w:eastAsia="zh-CN"/>
        </w:rPr>
      </w:pPr>
      <w:r>
        <w:rPr>
          <w:rFonts w:ascii="Times New Roman" w:eastAsia="华文中宋" w:hAnsi="Times New Roman" w:hint="eastAsia"/>
          <w:color w:val="000000" w:themeColor="text1"/>
          <w:sz w:val="36"/>
          <w:lang w:eastAsia="zh-CN"/>
        </w:rPr>
        <w:t>芜湖市地方标准编制说明</w:t>
      </w:r>
    </w:p>
    <w:tbl>
      <w:tblPr>
        <w:tblStyle w:val="TableNormal"/>
        <w:tblW w:w="10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421"/>
        <w:gridCol w:w="3841"/>
        <w:gridCol w:w="1341"/>
        <w:gridCol w:w="1186"/>
        <w:gridCol w:w="1621"/>
      </w:tblGrid>
      <w:tr w:rsidR="00831C79" w14:paraId="08C7C110" w14:textId="77777777">
        <w:trPr>
          <w:trHeight w:val="541"/>
          <w:jc w:val="center"/>
        </w:trPr>
        <w:tc>
          <w:tcPr>
            <w:tcW w:w="2024" w:type="dxa"/>
            <w:gridSpan w:val="2"/>
          </w:tcPr>
          <w:p w14:paraId="40D87400" w14:textId="77777777" w:rsidR="00831C79" w:rsidRDefault="00831C79">
            <w:pPr>
              <w:pStyle w:val="TableParagraph"/>
              <w:spacing w:before="7"/>
              <w:rPr>
                <w:rFonts w:ascii="Times New Roman" w:hAnsi="Times New Roman"/>
                <w:color w:val="000000" w:themeColor="text1"/>
                <w:sz w:val="11"/>
                <w:lang w:eastAsia="zh-CN"/>
              </w:rPr>
            </w:pPr>
          </w:p>
          <w:p w14:paraId="4AE6EF27" w14:textId="77777777" w:rsidR="00831C79" w:rsidRDefault="00642E0F">
            <w:pPr>
              <w:pStyle w:val="TableParagraph"/>
              <w:ind w:left="413"/>
              <w:rPr>
                <w:rFonts w:ascii="Times New Roman" w:hAnsi="Times New Roman"/>
                <w:color w:val="000000" w:themeColor="text1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</w:rPr>
              <w:t>标准名称</w:t>
            </w:r>
            <w:proofErr w:type="spellEnd"/>
          </w:p>
        </w:tc>
        <w:tc>
          <w:tcPr>
            <w:tcW w:w="7989" w:type="dxa"/>
            <w:gridSpan w:val="4"/>
          </w:tcPr>
          <w:p w14:paraId="18718C21" w14:textId="77777777" w:rsidR="00831C79" w:rsidRDefault="00831C79">
            <w:pPr>
              <w:pStyle w:val="TableParagraph"/>
              <w:spacing w:before="7"/>
              <w:rPr>
                <w:rFonts w:ascii="Times New Roman" w:hAnsi="Times New Roman"/>
                <w:color w:val="000000" w:themeColor="text1"/>
                <w:sz w:val="11"/>
                <w:lang w:eastAsia="zh-CN"/>
              </w:rPr>
            </w:pPr>
          </w:p>
          <w:p w14:paraId="5719831D" w14:textId="77777777" w:rsidR="00831C79" w:rsidRDefault="00642E0F">
            <w:pPr>
              <w:pStyle w:val="TableParagraph"/>
              <w:ind w:left="108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繁昌长枣培育与管护技术规程</w:t>
            </w:r>
          </w:p>
        </w:tc>
      </w:tr>
      <w:tr w:rsidR="00831C79" w14:paraId="29BDB3DB" w14:textId="77777777">
        <w:trPr>
          <w:trHeight w:val="810"/>
          <w:jc w:val="center"/>
        </w:trPr>
        <w:tc>
          <w:tcPr>
            <w:tcW w:w="2024" w:type="dxa"/>
            <w:gridSpan w:val="2"/>
          </w:tcPr>
          <w:p w14:paraId="724627E6" w14:textId="77777777" w:rsidR="00831C79" w:rsidRDefault="00642E0F">
            <w:pPr>
              <w:pStyle w:val="TableParagraph"/>
              <w:spacing w:before="99"/>
              <w:ind w:left="78" w:right="72"/>
              <w:jc w:val="center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任务来源</w:t>
            </w:r>
          </w:p>
          <w:p w14:paraId="08759F64" w14:textId="77777777" w:rsidR="00831C79" w:rsidRDefault="00642E0F">
            <w:pPr>
              <w:pStyle w:val="TableParagraph"/>
              <w:spacing w:before="99"/>
              <w:ind w:left="78" w:right="72"/>
              <w:jc w:val="center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（项目计划号）</w:t>
            </w:r>
          </w:p>
        </w:tc>
        <w:tc>
          <w:tcPr>
            <w:tcW w:w="7989" w:type="dxa"/>
            <w:gridSpan w:val="4"/>
          </w:tcPr>
          <w:p w14:paraId="2370641F" w14:textId="77777777" w:rsidR="00831C79" w:rsidRDefault="00642E0F">
            <w:pPr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bookmarkStart w:id="0" w:name="《芜湖市市场监督管理局关于下达2020年芜湖市地方标准制修订计划的函》（芜市监函"/>
            <w:bookmarkEnd w:id="0"/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《芜湖市市场监督管理局关于下达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 xml:space="preserve">2020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年芜湖市地方标准制修订计划的函》（芜市监函〔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2020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〕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 xml:space="preserve">461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号）（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2020-19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）</w:t>
            </w:r>
          </w:p>
        </w:tc>
      </w:tr>
      <w:tr w:rsidR="00831C79" w14:paraId="10388018" w14:textId="77777777">
        <w:trPr>
          <w:trHeight w:val="511"/>
          <w:jc w:val="center"/>
        </w:trPr>
        <w:tc>
          <w:tcPr>
            <w:tcW w:w="2024" w:type="dxa"/>
            <w:gridSpan w:val="2"/>
          </w:tcPr>
          <w:p w14:paraId="6DA9B40B" w14:textId="77777777" w:rsidR="00831C79" w:rsidRDefault="00831C79">
            <w:pPr>
              <w:pStyle w:val="TableParagraph"/>
              <w:spacing w:before="14"/>
              <w:rPr>
                <w:rFonts w:ascii="Times New Roman" w:hAnsi="Times New Roman"/>
                <w:color w:val="000000" w:themeColor="text1"/>
                <w:sz w:val="15"/>
                <w:lang w:eastAsia="zh-CN"/>
              </w:rPr>
            </w:pPr>
          </w:p>
          <w:p w14:paraId="226D01E2" w14:textId="77777777" w:rsidR="00831C79" w:rsidRDefault="00642E0F">
            <w:pPr>
              <w:pStyle w:val="TableParagraph"/>
              <w:ind w:left="204"/>
              <w:rPr>
                <w:rFonts w:ascii="Times New Roman" w:hAnsi="Times New Roman"/>
                <w:color w:val="000000" w:themeColor="text1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</w:rPr>
              <w:t>负责起草单位</w:t>
            </w:r>
            <w:proofErr w:type="spellEnd"/>
          </w:p>
        </w:tc>
        <w:tc>
          <w:tcPr>
            <w:tcW w:w="7989" w:type="dxa"/>
            <w:gridSpan w:val="4"/>
          </w:tcPr>
          <w:p w14:paraId="4AEE068E" w14:textId="77777777" w:rsidR="00831C79" w:rsidRDefault="00831C79">
            <w:pPr>
              <w:pStyle w:val="TableParagraph"/>
              <w:spacing w:before="14"/>
              <w:rPr>
                <w:rFonts w:ascii="Times New Roman" w:hAnsi="Times New Roman"/>
                <w:color w:val="000000" w:themeColor="text1"/>
                <w:sz w:val="15"/>
                <w:lang w:eastAsia="zh-CN"/>
              </w:rPr>
            </w:pPr>
          </w:p>
          <w:p w14:paraId="287E4C0E" w14:textId="77777777" w:rsidR="00831C79" w:rsidRDefault="00642E0F">
            <w:pPr>
              <w:pStyle w:val="TableParagraph"/>
              <w:ind w:left="108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芜湖市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林业技术中心</w:t>
            </w:r>
          </w:p>
        </w:tc>
      </w:tr>
      <w:tr w:rsidR="00831C79" w14:paraId="3DAC92F1" w14:textId="77777777">
        <w:trPr>
          <w:trHeight w:val="593"/>
          <w:jc w:val="center"/>
        </w:trPr>
        <w:tc>
          <w:tcPr>
            <w:tcW w:w="2024" w:type="dxa"/>
            <w:gridSpan w:val="2"/>
          </w:tcPr>
          <w:p w14:paraId="6296C560" w14:textId="77777777" w:rsidR="00831C79" w:rsidRDefault="00831C79">
            <w:pPr>
              <w:pStyle w:val="TableParagraph"/>
              <w:spacing w:before="14"/>
              <w:rPr>
                <w:rFonts w:ascii="Times New Roman" w:hAnsi="Times New Roman"/>
                <w:color w:val="000000" w:themeColor="text1"/>
                <w:sz w:val="15"/>
                <w:lang w:eastAsia="zh-CN"/>
              </w:rPr>
            </w:pPr>
          </w:p>
          <w:p w14:paraId="4D1ED79B" w14:textId="77777777" w:rsidR="00831C79" w:rsidRDefault="00642E0F">
            <w:pPr>
              <w:pStyle w:val="TableParagraph"/>
              <w:ind w:left="413"/>
              <w:rPr>
                <w:rFonts w:ascii="Times New Roman" w:hAnsi="Times New Roman"/>
                <w:color w:val="000000" w:themeColor="text1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</w:rPr>
              <w:t>单位地址</w:t>
            </w:r>
            <w:proofErr w:type="spellEnd"/>
          </w:p>
        </w:tc>
        <w:tc>
          <w:tcPr>
            <w:tcW w:w="7989" w:type="dxa"/>
            <w:gridSpan w:val="4"/>
          </w:tcPr>
          <w:p w14:paraId="33422615" w14:textId="77777777" w:rsidR="00831C79" w:rsidRDefault="00831C79">
            <w:pPr>
              <w:pStyle w:val="TableParagraph"/>
              <w:spacing w:before="14"/>
              <w:rPr>
                <w:rFonts w:ascii="Times New Roman" w:hAnsi="Times New Roman"/>
                <w:color w:val="000000" w:themeColor="text1"/>
                <w:sz w:val="15"/>
                <w:lang w:eastAsia="zh-CN"/>
              </w:rPr>
            </w:pPr>
          </w:p>
          <w:p w14:paraId="0BBBC621" w14:textId="3B3E17FC" w:rsidR="00831C79" w:rsidRDefault="00642E0F">
            <w:pPr>
              <w:pStyle w:val="TableParagraph"/>
              <w:ind w:left="108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lang w:eastAsia="zh-CN"/>
              </w:rPr>
              <w:t>芜湖市</w:t>
            </w:r>
            <w:r>
              <w:rPr>
                <w:rFonts w:ascii="Times New Roman" w:hAnsi="Times New Roman" w:hint="eastAsia"/>
                <w:sz w:val="21"/>
                <w:lang w:eastAsia="zh-CN"/>
              </w:rPr>
              <w:t>政通路</w:t>
            </w:r>
            <w:r>
              <w:rPr>
                <w:rFonts w:ascii="Times New Roman" w:hAnsi="Times New Roman" w:hint="eastAsia"/>
                <w:sz w:val="21"/>
                <w:lang w:eastAsia="zh-CN"/>
              </w:rPr>
              <w:t>66</w:t>
            </w:r>
            <w:r>
              <w:rPr>
                <w:rFonts w:ascii="Times New Roman" w:hAnsi="Times New Roman" w:hint="eastAsia"/>
                <w:sz w:val="21"/>
                <w:lang w:eastAsia="zh-CN"/>
              </w:rPr>
              <w:t>号政务文化中心</w:t>
            </w:r>
            <w:r>
              <w:rPr>
                <w:rFonts w:ascii="Times New Roman" w:hAnsi="Times New Roman" w:hint="eastAsia"/>
                <w:sz w:val="21"/>
                <w:lang w:eastAsia="zh-CN"/>
              </w:rPr>
              <w:t>B249</w:t>
            </w:r>
          </w:p>
        </w:tc>
      </w:tr>
      <w:tr w:rsidR="00831C79" w14:paraId="0D87B046" w14:textId="77777777">
        <w:trPr>
          <w:trHeight w:val="1144"/>
          <w:jc w:val="center"/>
        </w:trPr>
        <w:tc>
          <w:tcPr>
            <w:tcW w:w="2024" w:type="dxa"/>
            <w:gridSpan w:val="2"/>
          </w:tcPr>
          <w:p w14:paraId="208DEECF" w14:textId="77777777" w:rsidR="00831C79" w:rsidRDefault="00831C79">
            <w:pPr>
              <w:pStyle w:val="TableParagraph"/>
              <w:spacing w:before="14"/>
              <w:rPr>
                <w:rFonts w:ascii="Times New Roman" w:hAnsi="Times New Roman"/>
                <w:color w:val="000000" w:themeColor="text1"/>
                <w:sz w:val="15"/>
                <w:lang w:eastAsia="zh-CN"/>
              </w:rPr>
            </w:pPr>
          </w:p>
          <w:p w14:paraId="000F4B14" w14:textId="77777777" w:rsidR="00831C79" w:rsidRDefault="00642E0F">
            <w:pPr>
              <w:pStyle w:val="TableParagraph"/>
              <w:ind w:left="204"/>
              <w:rPr>
                <w:rFonts w:ascii="Times New Roman" w:hAnsi="Times New Roman"/>
                <w:color w:val="000000" w:themeColor="text1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</w:rPr>
              <w:t>参与起草单位</w:t>
            </w:r>
            <w:proofErr w:type="spellEnd"/>
          </w:p>
        </w:tc>
        <w:tc>
          <w:tcPr>
            <w:tcW w:w="7989" w:type="dxa"/>
            <w:gridSpan w:val="4"/>
            <w:vAlign w:val="center"/>
          </w:tcPr>
          <w:p w14:paraId="65BFE381" w14:textId="77777777" w:rsidR="00831C79" w:rsidRDefault="00642E0F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bookmarkStart w:id="1" w:name="OLE_LINK29"/>
            <w:bookmarkStart w:id="2" w:name="OLE_LINK27"/>
            <w:bookmarkStart w:id="3" w:name="OLE_LINK28"/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CN"/>
              </w:rPr>
              <w:t>芜湖市自然资源和规划局（林业局）、芜湖市繁昌区自然资源和规划局（林业局）、芜湖市自然资源和规划局三山分局、芜湖盛世田园现代农业发展有限公司、繁昌县代冲果品协会、芜湖市繁昌县代冲果品有限责任公司、安徽农业大学、芜湖市苗木花卉协会</w:t>
            </w:r>
            <w:bookmarkEnd w:id="1"/>
            <w:bookmarkEnd w:id="2"/>
            <w:bookmarkEnd w:id="3"/>
          </w:p>
        </w:tc>
      </w:tr>
      <w:tr w:rsidR="00831C79" w14:paraId="2F15A6A9" w14:textId="77777777">
        <w:trPr>
          <w:trHeight w:val="783"/>
          <w:jc w:val="center"/>
        </w:trPr>
        <w:tc>
          <w:tcPr>
            <w:tcW w:w="10013" w:type="dxa"/>
            <w:gridSpan w:val="6"/>
          </w:tcPr>
          <w:p w14:paraId="29821777" w14:textId="77777777" w:rsidR="00831C79" w:rsidRDefault="00642E0F">
            <w:pPr>
              <w:pStyle w:val="TableParagraph"/>
              <w:tabs>
                <w:tab w:val="left" w:pos="582"/>
              </w:tabs>
              <w:spacing w:before="99"/>
              <w:ind w:left="6"/>
              <w:jc w:val="center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1"/>
                <w:lang w:eastAsia="zh-CN"/>
              </w:rPr>
              <w:t>表</w:t>
            </w:r>
            <w:r>
              <w:rPr>
                <w:rFonts w:ascii="Times New Roman" w:eastAsia="黑体" w:hAnsi="Times New Roman" w:hint="eastAsia"/>
                <w:color w:val="000000" w:themeColor="text1"/>
                <w:spacing w:val="-54"/>
                <w:sz w:val="21"/>
                <w:lang w:eastAsia="zh-CN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sz w:val="21"/>
                <w:lang w:eastAsia="zh-CN"/>
              </w:rPr>
              <w:t>1</w:t>
            </w:r>
            <w:r>
              <w:rPr>
                <w:rFonts w:ascii="Times New Roman" w:eastAsia="黑体" w:hAnsi="Times New Roman" w:hint="eastAsia"/>
                <w:color w:val="000000" w:themeColor="text1"/>
                <w:sz w:val="21"/>
                <w:lang w:eastAsia="zh-CN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标准起草人（全部起草人）</w:t>
            </w:r>
          </w:p>
          <w:p w14:paraId="7ECB063F" w14:textId="77777777" w:rsidR="00831C79" w:rsidRDefault="00831C79">
            <w:pPr>
              <w:pStyle w:val="TableParagraph"/>
              <w:spacing w:before="8"/>
              <w:rPr>
                <w:rFonts w:ascii="Times New Roman" w:hAnsi="Times New Roman"/>
                <w:color w:val="000000" w:themeColor="text1"/>
                <w:sz w:val="12"/>
                <w:lang w:eastAsia="zh-CN"/>
              </w:rPr>
            </w:pPr>
          </w:p>
          <w:p w14:paraId="4DBB8CCE" w14:textId="77777777" w:rsidR="00831C79" w:rsidRDefault="00642E0F">
            <w:pPr>
              <w:pStyle w:val="TableParagraph"/>
              <w:ind w:left="6"/>
              <w:jc w:val="center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（全部起草人，应与标准文本前言中起草人排序一致）</w:t>
            </w:r>
          </w:p>
        </w:tc>
      </w:tr>
      <w:tr w:rsidR="00831C79" w14:paraId="0952C6FC" w14:textId="77777777">
        <w:trPr>
          <w:trHeight w:val="675"/>
          <w:jc w:val="center"/>
        </w:trPr>
        <w:tc>
          <w:tcPr>
            <w:tcW w:w="603" w:type="dxa"/>
            <w:vAlign w:val="center"/>
          </w:tcPr>
          <w:p w14:paraId="6CA7637B" w14:textId="77777777" w:rsidR="00831C79" w:rsidRDefault="00831C79">
            <w:pPr>
              <w:pStyle w:val="TableParagraph"/>
              <w:spacing w:before="8"/>
              <w:jc w:val="center"/>
              <w:rPr>
                <w:rFonts w:ascii="Times New Roman" w:hAnsi="Times New Roman"/>
                <w:color w:val="000000" w:themeColor="text1"/>
                <w:sz w:val="11"/>
                <w:lang w:eastAsia="zh-CN"/>
              </w:rPr>
            </w:pPr>
          </w:p>
          <w:p w14:paraId="6CA04776" w14:textId="77777777" w:rsidR="00831C79" w:rsidRDefault="00642E0F">
            <w:pPr>
              <w:pStyle w:val="TableParagraph"/>
              <w:ind w:left="107" w:right="101"/>
              <w:jc w:val="center"/>
              <w:rPr>
                <w:rFonts w:ascii="Times New Roman" w:hAnsi="Times New Roman"/>
                <w:color w:val="000000" w:themeColor="text1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</w:rPr>
              <w:t>序号</w:t>
            </w:r>
            <w:proofErr w:type="spellEnd"/>
          </w:p>
        </w:tc>
        <w:tc>
          <w:tcPr>
            <w:tcW w:w="1421" w:type="dxa"/>
            <w:vAlign w:val="center"/>
          </w:tcPr>
          <w:p w14:paraId="5BE27BB7" w14:textId="77777777" w:rsidR="00831C79" w:rsidRDefault="00642E0F">
            <w:pPr>
              <w:jc w:val="center"/>
            </w:pPr>
            <w:proofErr w:type="spellStart"/>
            <w:r>
              <w:t>姓名</w:t>
            </w:r>
            <w:proofErr w:type="spellEnd"/>
          </w:p>
        </w:tc>
        <w:tc>
          <w:tcPr>
            <w:tcW w:w="3841" w:type="dxa"/>
            <w:vAlign w:val="center"/>
          </w:tcPr>
          <w:p w14:paraId="1AB11371" w14:textId="77777777" w:rsidR="00831C79" w:rsidRDefault="00642E0F">
            <w:pPr>
              <w:jc w:val="center"/>
            </w:pPr>
            <w:proofErr w:type="spellStart"/>
            <w:r>
              <w:t>单位</w:t>
            </w:r>
            <w:proofErr w:type="spellEnd"/>
          </w:p>
        </w:tc>
        <w:tc>
          <w:tcPr>
            <w:tcW w:w="1341" w:type="dxa"/>
            <w:vAlign w:val="center"/>
          </w:tcPr>
          <w:p w14:paraId="1643A87A" w14:textId="77777777" w:rsidR="00831C79" w:rsidRDefault="00642E0F">
            <w:pPr>
              <w:jc w:val="center"/>
            </w:pPr>
            <w:proofErr w:type="spellStart"/>
            <w:r>
              <w:t>职务</w:t>
            </w:r>
            <w:proofErr w:type="spellEnd"/>
          </w:p>
        </w:tc>
        <w:tc>
          <w:tcPr>
            <w:tcW w:w="1186" w:type="dxa"/>
            <w:vAlign w:val="center"/>
          </w:tcPr>
          <w:p w14:paraId="3CA2FC4E" w14:textId="77777777" w:rsidR="00831C79" w:rsidRDefault="00642E0F">
            <w:pPr>
              <w:jc w:val="center"/>
            </w:pPr>
            <w:proofErr w:type="spellStart"/>
            <w:r>
              <w:t>职称</w:t>
            </w:r>
            <w:proofErr w:type="spellEnd"/>
          </w:p>
        </w:tc>
        <w:tc>
          <w:tcPr>
            <w:tcW w:w="1621" w:type="dxa"/>
            <w:vAlign w:val="center"/>
          </w:tcPr>
          <w:p w14:paraId="53B607B7" w14:textId="77777777" w:rsidR="00831C79" w:rsidRDefault="00642E0F">
            <w:pPr>
              <w:jc w:val="center"/>
            </w:pPr>
            <w:proofErr w:type="spellStart"/>
            <w:r>
              <w:t>电话</w:t>
            </w:r>
            <w:proofErr w:type="spellEnd"/>
          </w:p>
        </w:tc>
      </w:tr>
      <w:tr w:rsidR="00831C79" w14:paraId="00E06FC0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47A85A4F" w14:textId="77777777" w:rsidR="00831C79" w:rsidRDefault="00642E0F">
            <w:pPr>
              <w:pStyle w:val="TableParagraph"/>
              <w:spacing w:before="197"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21" w:type="dxa"/>
            <w:vAlign w:val="center"/>
          </w:tcPr>
          <w:p w14:paraId="209D5B59" w14:textId="77777777" w:rsidR="00831C79" w:rsidRDefault="00642E0F">
            <w:pPr>
              <w:widowControl/>
              <w:spacing w:line="320" w:lineRule="exact"/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魏</w:t>
            </w:r>
            <w:r>
              <w:rPr>
                <w:color w:val="000000"/>
                <w:sz w:val="18"/>
                <w:szCs w:val="18"/>
              </w:rPr>
              <w:t>玉娇</w:t>
            </w:r>
            <w:proofErr w:type="spellEnd"/>
          </w:p>
        </w:tc>
        <w:tc>
          <w:tcPr>
            <w:tcW w:w="3841" w:type="dxa"/>
            <w:vAlign w:val="center"/>
          </w:tcPr>
          <w:p w14:paraId="4FC62638" w14:textId="77777777" w:rsidR="00831C79" w:rsidRDefault="00642E0F">
            <w:pPr>
              <w:pStyle w:val="TableParagraph"/>
              <w:spacing w:line="320" w:lineRule="exact"/>
              <w:jc w:val="center"/>
              <w:rPr>
                <w:color w:val="000000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芜湖市林业技术中心</w:t>
            </w:r>
          </w:p>
        </w:tc>
        <w:tc>
          <w:tcPr>
            <w:tcW w:w="1341" w:type="dxa"/>
            <w:vAlign w:val="center"/>
          </w:tcPr>
          <w:p w14:paraId="7FB517B8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副主任</w:t>
            </w:r>
          </w:p>
        </w:tc>
        <w:tc>
          <w:tcPr>
            <w:tcW w:w="1186" w:type="dxa"/>
            <w:vAlign w:val="center"/>
          </w:tcPr>
          <w:p w14:paraId="615BE4D4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高级工程师</w:t>
            </w:r>
          </w:p>
        </w:tc>
        <w:tc>
          <w:tcPr>
            <w:tcW w:w="1621" w:type="dxa"/>
            <w:vAlign w:val="center"/>
          </w:tcPr>
          <w:p w14:paraId="1D6683F1" w14:textId="77777777" w:rsidR="00831C79" w:rsidRDefault="00642E0F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18905530763</w:t>
            </w:r>
          </w:p>
        </w:tc>
      </w:tr>
      <w:tr w:rsidR="00831C79" w14:paraId="7867E954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3D2BB8E5" w14:textId="77777777" w:rsidR="00831C79" w:rsidRDefault="00642E0F">
            <w:pPr>
              <w:pStyle w:val="TableParagraph"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21" w:type="dxa"/>
            <w:vAlign w:val="center"/>
          </w:tcPr>
          <w:p w14:paraId="5161001C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傅松玲</w:t>
            </w:r>
          </w:p>
        </w:tc>
        <w:tc>
          <w:tcPr>
            <w:tcW w:w="3841" w:type="dxa"/>
            <w:vAlign w:val="center"/>
          </w:tcPr>
          <w:p w14:paraId="114E0C17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安徽农业大学</w:t>
            </w:r>
          </w:p>
        </w:tc>
        <w:tc>
          <w:tcPr>
            <w:tcW w:w="1341" w:type="dxa"/>
            <w:vAlign w:val="center"/>
          </w:tcPr>
          <w:p w14:paraId="7A3280A1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博导</w:t>
            </w:r>
          </w:p>
        </w:tc>
        <w:tc>
          <w:tcPr>
            <w:tcW w:w="1186" w:type="dxa"/>
            <w:vAlign w:val="center"/>
          </w:tcPr>
          <w:p w14:paraId="7E7D9C1E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1621" w:type="dxa"/>
            <w:vAlign w:val="center"/>
          </w:tcPr>
          <w:p w14:paraId="33DB2003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13349092589</w:t>
            </w:r>
          </w:p>
        </w:tc>
      </w:tr>
      <w:tr w:rsidR="00831C79" w14:paraId="5F70286E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456F3E57" w14:textId="77777777" w:rsidR="00831C79" w:rsidRDefault="00642E0F">
            <w:pPr>
              <w:pStyle w:val="TableParagraph"/>
              <w:spacing w:before="196"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21" w:type="dxa"/>
            <w:vAlign w:val="center"/>
          </w:tcPr>
          <w:p w14:paraId="57B76F23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刘永政</w:t>
            </w:r>
            <w:proofErr w:type="spellEnd"/>
          </w:p>
        </w:tc>
        <w:tc>
          <w:tcPr>
            <w:tcW w:w="3841" w:type="dxa"/>
            <w:vAlign w:val="center"/>
          </w:tcPr>
          <w:p w14:paraId="332F8242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芜湖盛世田园现代农业发展有限公司</w:t>
            </w:r>
          </w:p>
        </w:tc>
        <w:tc>
          <w:tcPr>
            <w:tcW w:w="1341" w:type="dxa"/>
            <w:vAlign w:val="center"/>
          </w:tcPr>
          <w:p w14:paraId="40A4F113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董事长</w:t>
            </w:r>
          </w:p>
        </w:tc>
        <w:tc>
          <w:tcPr>
            <w:tcW w:w="1186" w:type="dxa"/>
            <w:vAlign w:val="center"/>
          </w:tcPr>
          <w:p w14:paraId="12C12A3D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21" w:type="dxa"/>
            <w:vAlign w:val="center"/>
          </w:tcPr>
          <w:p w14:paraId="177E32D1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13355539999</w:t>
            </w:r>
          </w:p>
        </w:tc>
      </w:tr>
      <w:tr w:rsidR="00831C79" w14:paraId="3A930802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6CCC001D" w14:textId="77777777" w:rsidR="00831C79" w:rsidRDefault="00642E0F">
            <w:pPr>
              <w:pStyle w:val="TableParagraph"/>
              <w:spacing w:before="196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21" w:type="dxa"/>
            <w:vAlign w:val="center"/>
          </w:tcPr>
          <w:p w14:paraId="692D57E9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邓泽才</w:t>
            </w:r>
            <w:proofErr w:type="spellEnd"/>
          </w:p>
        </w:tc>
        <w:tc>
          <w:tcPr>
            <w:tcW w:w="3841" w:type="dxa"/>
            <w:vAlign w:val="center"/>
          </w:tcPr>
          <w:p w14:paraId="0B927DC2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芜湖市繁昌县代冲果品有限责任公司</w:t>
            </w:r>
          </w:p>
        </w:tc>
        <w:tc>
          <w:tcPr>
            <w:tcW w:w="1341" w:type="dxa"/>
            <w:vAlign w:val="center"/>
          </w:tcPr>
          <w:p w14:paraId="0DEF3579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总经理</w:t>
            </w:r>
          </w:p>
        </w:tc>
        <w:tc>
          <w:tcPr>
            <w:tcW w:w="1186" w:type="dxa"/>
            <w:vAlign w:val="center"/>
          </w:tcPr>
          <w:p w14:paraId="2CE32D10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21" w:type="dxa"/>
            <w:vAlign w:val="center"/>
          </w:tcPr>
          <w:p w14:paraId="22448AF1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13</w:t>
            </w: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  <w:r>
              <w:rPr>
                <w:rFonts w:hint="eastAsia"/>
                <w:sz w:val="18"/>
                <w:szCs w:val="18"/>
                <w:lang w:eastAsia="zh-CN"/>
              </w:rPr>
              <w:t>95674878</w:t>
            </w:r>
          </w:p>
        </w:tc>
      </w:tr>
      <w:tr w:rsidR="00831C79" w14:paraId="3CA26873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35A70101" w14:textId="77777777" w:rsidR="00831C79" w:rsidRDefault="00642E0F">
            <w:pPr>
              <w:pStyle w:val="TableParagraph"/>
              <w:spacing w:before="196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21" w:type="dxa"/>
            <w:vAlign w:val="center"/>
          </w:tcPr>
          <w:p w14:paraId="62DE59C1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夏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霖</w:t>
            </w:r>
          </w:p>
        </w:tc>
        <w:tc>
          <w:tcPr>
            <w:tcW w:w="3841" w:type="dxa"/>
            <w:vAlign w:val="center"/>
          </w:tcPr>
          <w:p w14:paraId="07262B84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芜湖市自然资源和规划局（林业局）</w:t>
            </w:r>
          </w:p>
        </w:tc>
        <w:tc>
          <w:tcPr>
            <w:tcW w:w="1341" w:type="dxa"/>
            <w:vAlign w:val="center"/>
          </w:tcPr>
          <w:p w14:paraId="5E6017BB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副局长</w:t>
            </w:r>
          </w:p>
        </w:tc>
        <w:tc>
          <w:tcPr>
            <w:tcW w:w="1186" w:type="dxa"/>
            <w:vAlign w:val="center"/>
          </w:tcPr>
          <w:p w14:paraId="277B444A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会计师</w:t>
            </w:r>
          </w:p>
        </w:tc>
        <w:tc>
          <w:tcPr>
            <w:tcW w:w="1621" w:type="dxa"/>
            <w:vAlign w:val="center"/>
          </w:tcPr>
          <w:p w14:paraId="3EF79F2D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18949525110</w:t>
            </w:r>
          </w:p>
        </w:tc>
      </w:tr>
      <w:tr w:rsidR="00831C79" w14:paraId="1B3C07E3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3D8DDB38" w14:textId="77777777" w:rsidR="00831C79" w:rsidRDefault="00642E0F">
            <w:pPr>
              <w:pStyle w:val="TableParagraph"/>
              <w:spacing w:before="196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21" w:type="dxa"/>
            <w:vAlign w:val="center"/>
          </w:tcPr>
          <w:p w14:paraId="061FCC36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汪士奇</w:t>
            </w:r>
          </w:p>
        </w:tc>
        <w:tc>
          <w:tcPr>
            <w:tcW w:w="3841" w:type="dxa"/>
            <w:vAlign w:val="center"/>
          </w:tcPr>
          <w:p w14:paraId="0CE9F76E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芜湖市自然资源和规划局（林业局）</w:t>
            </w:r>
          </w:p>
        </w:tc>
        <w:tc>
          <w:tcPr>
            <w:tcW w:w="1341" w:type="dxa"/>
            <w:vAlign w:val="center"/>
          </w:tcPr>
          <w:p w14:paraId="06C5F934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科长</w:t>
            </w:r>
          </w:p>
        </w:tc>
        <w:tc>
          <w:tcPr>
            <w:tcW w:w="1186" w:type="dxa"/>
            <w:vAlign w:val="center"/>
          </w:tcPr>
          <w:p w14:paraId="73F5E2E1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21" w:type="dxa"/>
            <w:vAlign w:val="center"/>
          </w:tcPr>
          <w:p w14:paraId="3B0DCB46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13955335627</w:t>
            </w:r>
          </w:p>
        </w:tc>
      </w:tr>
      <w:tr w:rsidR="00831C79" w14:paraId="72C4E497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69073F91" w14:textId="77777777" w:rsidR="00831C79" w:rsidRDefault="00642E0F">
            <w:pPr>
              <w:pStyle w:val="TableParagraph"/>
              <w:spacing w:before="196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421" w:type="dxa"/>
            <w:vAlign w:val="center"/>
          </w:tcPr>
          <w:p w14:paraId="561E8F0B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林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海</w:t>
            </w:r>
            <w:proofErr w:type="gramEnd"/>
          </w:p>
        </w:tc>
        <w:tc>
          <w:tcPr>
            <w:tcW w:w="3841" w:type="dxa"/>
            <w:vAlign w:val="center"/>
          </w:tcPr>
          <w:p w14:paraId="6D626C04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芜湖市林业技术中心</w:t>
            </w:r>
          </w:p>
        </w:tc>
        <w:tc>
          <w:tcPr>
            <w:tcW w:w="1341" w:type="dxa"/>
            <w:vAlign w:val="center"/>
          </w:tcPr>
          <w:p w14:paraId="73D6B92E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186" w:type="dxa"/>
            <w:vAlign w:val="center"/>
          </w:tcPr>
          <w:p w14:paraId="0F8B10ED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高级工程师</w:t>
            </w:r>
          </w:p>
        </w:tc>
        <w:tc>
          <w:tcPr>
            <w:tcW w:w="1621" w:type="dxa"/>
            <w:vAlign w:val="center"/>
          </w:tcPr>
          <w:p w14:paraId="65150746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13956190818</w:t>
            </w:r>
          </w:p>
        </w:tc>
      </w:tr>
      <w:tr w:rsidR="00831C79" w14:paraId="14B63B97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06825EBC" w14:textId="77777777" w:rsidR="00831C79" w:rsidRDefault="00642E0F">
            <w:pPr>
              <w:pStyle w:val="TableParagraph"/>
              <w:spacing w:before="196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421" w:type="dxa"/>
            <w:vAlign w:val="center"/>
          </w:tcPr>
          <w:p w14:paraId="5278F8BC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王兆成</w:t>
            </w:r>
          </w:p>
        </w:tc>
        <w:tc>
          <w:tcPr>
            <w:tcW w:w="3841" w:type="dxa"/>
            <w:vAlign w:val="center"/>
          </w:tcPr>
          <w:p w14:paraId="05EB251C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安徽农业大学</w:t>
            </w:r>
          </w:p>
        </w:tc>
        <w:tc>
          <w:tcPr>
            <w:tcW w:w="1341" w:type="dxa"/>
            <w:vAlign w:val="center"/>
          </w:tcPr>
          <w:p w14:paraId="28FB4A5C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186" w:type="dxa"/>
            <w:vAlign w:val="center"/>
          </w:tcPr>
          <w:p w14:paraId="4B608530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博士研究生</w:t>
            </w:r>
          </w:p>
        </w:tc>
        <w:tc>
          <w:tcPr>
            <w:tcW w:w="1621" w:type="dxa"/>
            <w:vAlign w:val="center"/>
          </w:tcPr>
          <w:p w14:paraId="50E24D24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color w:val="000000"/>
                <w:sz w:val="18"/>
                <w:szCs w:val="18"/>
                <w:lang w:eastAsia="zh-CN"/>
              </w:rPr>
              <w:t>8654111628</w:t>
            </w:r>
          </w:p>
        </w:tc>
      </w:tr>
      <w:tr w:rsidR="00831C79" w14:paraId="3EA461EA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2E18DDB5" w14:textId="77777777" w:rsidR="00831C79" w:rsidRDefault="00642E0F">
            <w:pPr>
              <w:pStyle w:val="TableParagraph"/>
              <w:spacing w:before="196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421" w:type="dxa"/>
            <w:vAlign w:val="center"/>
          </w:tcPr>
          <w:p w14:paraId="0AFE3808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杨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春</w:t>
            </w:r>
          </w:p>
        </w:tc>
        <w:tc>
          <w:tcPr>
            <w:tcW w:w="3841" w:type="dxa"/>
            <w:vAlign w:val="center"/>
          </w:tcPr>
          <w:p w14:paraId="55B84520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芜湖市繁昌区自然资源和规划局（林业局）</w:t>
            </w:r>
          </w:p>
        </w:tc>
        <w:tc>
          <w:tcPr>
            <w:tcW w:w="1341" w:type="dxa"/>
            <w:vAlign w:val="center"/>
          </w:tcPr>
          <w:p w14:paraId="1940BBA3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副局长</w:t>
            </w:r>
          </w:p>
        </w:tc>
        <w:tc>
          <w:tcPr>
            <w:tcW w:w="1186" w:type="dxa"/>
            <w:vAlign w:val="center"/>
          </w:tcPr>
          <w:p w14:paraId="636B1BFA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21" w:type="dxa"/>
            <w:vAlign w:val="center"/>
          </w:tcPr>
          <w:p w14:paraId="1F1D35C4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18955330011</w:t>
            </w:r>
          </w:p>
        </w:tc>
      </w:tr>
      <w:tr w:rsidR="00831C79" w14:paraId="1DE01412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434D3350" w14:textId="77777777" w:rsidR="00831C79" w:rsidRDefault="00642E0F">
            <w:pPr>
              <w:pStyle w:val="TableParagraph"/>
              <w:spacing w:before="196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21" w:type="dxa"/>
            <w:vAlign w:val="center"/>
          </w:tcPr>
          <w:p w14:paraId="03B64DB9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郭爱朋</w:t>
            </w:r>
            <w:proofErr w:type="spellEnd"/>
          </w:p>
        </w:tc>
        <w:tc>
          <w:tcPr>
            <w:tcW w:w="3841" w:type="dxa"/>
            <w:vAlign w:val="center"/>
          </w:tcPr>
          <w:p w14:paraId="03D05487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芜湖盛世田园现代农业发展有限公司</w:t>
            </w:r>
          </w:p>
        </w:tc>
        <w:tc>
          <w:tcPr>
            <w:tcW w:w="1341" w:type="dxa"/>
            <w:vAlign w:val="center"/>
          </w:tcPr>
          <w:p w14:paraId="6A4779DC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总经理</w:t>
            </w:r>
          </w:p>
        </w:tc>
        <w:tc>
          <w:tcPr>
            <w:tcW w:w="1186" w:type="dxa"/>
            <w:vAlign w:val="center"/>
          </w:tcPr>
          <w:p w14:paraId="531ADD50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621" w:type="dxa"/>
            <w:vAlign w:val="center"/>
          </w:tcPr>
          <w:p w14:paraId="48A93196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13812343718</w:t>
            </w:r>
          </w:p>
        </w:tc>
      </w:tr>
      <w:tr w:rsidR="00831C79" w14:paraId="594594FD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386EC271" w14:textId="77777777" w:rsidR="00831C79" w:rsidRDefault="00642E0F">
            <w:pPr>
              <w:pStyle w:val="TableParagraph"/>
              <w:spacing w:before="197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21" w:type="dxa"/>
            <w:vAlign w:val="center"/>
          </w:tcPr>
          <w:p w14:paraId="0C2642F8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王</w:t>
            </w:r>
            <w:r>
              <w:rPr>
                <w:color w:val="000000"/>
                <w:sz w:val="18"/>
                <w:szCs w:val="18"/>
              </w:rPr>
              <w:t>翠利</w:t>
            </w:r>
            <w:proofErr w:type="spellEnd"/>
          </w:p>
        </w:tc>
        <w:tc>
          <w:tcPr>
            <w:tcW w:w="3841" w:type="dxa"/>
            <w:vAlign w:val="center"/>
          </w:tcPr>
          <w:p w14:paraId="32E3D65F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芜湖市林业技术中心</w:t>
            </w:r>
          </w:p>
        </w:tc>
        <w:tc>
          <w:tcPr>
            <w:tcW w:w="1341" w:type="dxa"/>
            <w:vAlign w:val="center"/>
          </w:tcPr>
          <w:p w14:paraId="69A3CFC7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186" w:type="dxa"/>
            <w:vAlign w:val="center"/>
          </w:tcPr>
          <w:p w14:paraId="4C66FA41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工程师</w:t>
            </w:r>
          </w:p>
        </w:tc>
        <w:tc>
          <w:tcPr>
            <w:tcW w:w="1621" w:type="dxa"/>
            <w:vAlign w:val="center"/>
          </w:tcPr>
          <w:p w14:paraId="259B7E36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17730337931</w:t>
            </w:r>
          </w:p>
        </w:tc>
      </w:tr>
      <w:tr w:rsidR="00831C79" w14:paraId="479A9C60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5D7190AA" w14:textId="77777777" w:rsidR="00831C79" w:rsidRDefault="00642E0F">
            <w:pPr>
              <w:pStyle w:val="TableParagraph"/>
              <w:spacing w:before="197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21" w:type="dxa"/>
            <w:vAlign w:val="center"/>
          </w:tcPr>
          <w:p w14:paraId="68C7B308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黄</w:t>
            </w:r>
            <w:r>
              <w:rPr>
                <w:color w:val="000000"/>
                <w:sz w:val="18"/>
                <w:szCs w:val="18"/>
              </w:rPr>
              <w:t>晓薇</w:t>
            </w:r>
            <w:proofErr w:type="spellEnd"/>
          </w:p>
        </w:tc>
        <w:tc>
          <w:tcPr>
            <w:tcW w:w="3841" w:type="dxa"/>
            <w:vAlign w:val="center"/>
          </w:tcPr>
          <w:p w14:paraId="502C1B9D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芜湖市林业技术中心</w:t>
            </w:r>
          </w:p>
        </w:tc>
        <w:tc>
          <w:tcPr>
            <w:tcW w:w="1341" w:type="dxa"/>
            <w:vAlign w:val="center"/>
          </w:tcPr>
          <w:p w14:paraId="472C2A7B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186" w:type="dxa"/>
            <w:vAlign w:val="center"/>
          </w:tcPr>
          <w:p w14:paraId="04667F5D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工程师</w:t>
            </w:r>
          </w:p>
        </w:tc>
        <w:tc>
          <w:tcPr>
            <w:tcW w:w="1621" w:type="dxa"/>
            <w:vAlign w:val="center"/>
          </w:tcPr>
          <w:p w14:paraId="6B30BB9E" w14:textId="77777777" w:rsidR="00831C79" w:rsidRDefault="00642E0F">
            <w:pPr>
              <w:spacing w:line="32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13966172129</w:t>
            </w:r>
          </w:p>
        </w:tc>
      </w:tr>
      <w:tr w:rsidR="00831C79" w14:paraId="05C38546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116DF202" w14:textId="77777777" w:rsidR="00831C79" w:rsidRDefault="00642E0F">
            <w:pPr>
              <w:pStyle w:val="TableParagraph"/>
              <w:spacing w:before="197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21" w:type="dxa"/>
            <w:vAlign w:val="center"/>
          </w:tcPr>
          <w:p w14:paraId="41E9F61E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张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晴</w:t>
            </w:r>
            <w:proofErr w:type="gramEnd"/>
          </w:p>
        </w:tc>
        <w:tc>
          <w:tcPr>
            <w:tcW w:w="3841" w:type="dxa"/>
            <w:vAlign w:val="center"/>
          </w:tcPr>
          <w:p w14:paraId="4793AA00" w14:textId="77777777" w:rsidR="00831C79" w:rsidRDefault="00642E0F">
            <w:pPr>
              <w:pStyle w:val="TableParagraph"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芜湖市林业技术中心</w:t>
            </w:r>
          </w:p>
        </w:tc>
        <w:tc>
          <w:tcPr>
            <w:tcW w:w="1341" w:type="dxa"/>
            <w:vAlign w:val="center"/>
          </w:tcPr>
          <w:p w14:paraId="06ED9852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lang w:eastAsia="zh-CN"/>
              </w:rPr>
              <w:t>/</w:t>
            </w:r>
          </w:p>
        </w:tc>
        <w:tc>
          <w:tcPr>
            <w:tcW w:w="1186" w:type="dxa"/>
            <w:vAlign w:val="center"/>
          </w:tcPr>
          <w:p w14:paraId="63F93EDB" w14:textId="77777777" w:rsidR="00831C79" w:rsidRDefault="00642E0F">
            <w:pPr>
              <w:pStyle w:val="TableParagraph"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助理工程师</w:t>
            </w:r>
          </w:p>
        </w:tc>
        <w:tc>
          <w:tcPr>
            <w:tcW w:w="1621" w:type="dxa"/>
            <w:vAlign w:val="center"/>
          </w:tcPr>
          <w:p w14:paraId="6BED32D2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15395310694</w:t>
            </w:r>
          </w:p>
        </w:tc>
      </w:tr>
      <w:tr w:rsidR="00831C79" w14:paraId="43A10417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38DC7FF5" w14:textId="77777777" w:rsidR="00831C79" w:rsidRDefault="00642E0F">
            <w:pPr>
              <w:pStyle w:val="TableParagraph"/>
              <w:spacing w:before="197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421" w:type="dxa"/>
            <w:vAlign w:val="center"/>
          </w:tcPr>
          <w:p w14:paraId="7E25B650" w14:textId="77777777" w:rsidR="00831C79" w:rsidRDefault="00642E0F">
            <w:pPr>
              <w:widowControl/>
              <w:spacing w:line="32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谷生连</w:t>
            </w:r>
            <w:proofErr w:type="spellEnd"/>
          </w:p>
        </w:tc>
        <w:tc>
          <w:tcPr>
            <w:tcW w:w="3841" w:type="dxa"/>
            <w:vAlign w:val="center"/>
          </w:tcPr>
          <w:p w14:paraId="07D012E0" w14:textId="77777777" w:rsidR="00831C79" w:rsidRDefault="00642E0F">
            <w:pPr>
              <w:pStyle w:val="TableParagraph"/>
              <w:spacing w:line="32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芜湖市繁昌区森林资源管理和病虫防治检疫站</w:t>
            </w:r>
          </w:p>
        </w:tc>
        <w:tc>
          <w:tcPr>
            <w:tcW w:w="1341" w:type="dxa"/>
            <w:vAlign w:val="center"/>
          </w:tcPr>
          <w:p w14:paraId="5470DFEF" w14:textId="77777777" w:rsidR="00831C79" w:rsidRDefault="00642E0F">
            <w:pPr>
              <w:pStyle w:val="TableParagraph"/>
              <w:spacing w:line="32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站长</w:t>
            </w:r>
          </w:p>
        </w:tc>
        <w:tc>
          <w:tcPr>
            <w:tcW w:w="1186" w:type="dxa"/>
            <w:vAlign w:val="center"/>
          </w:tcPr>
          <w:p w14:paraId="094BB562" w14:textId="77777777" w:rsidR="00831C79" w:rsidRDefault="00642E0F">
            <w:pPr>
              <w:pStyle w:val="TableParagraph"/>
              <w:spacing w:line="32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工程师</w:t>
            </w:r>
          </w:p>
        </w:tc>
        <w:tc>
          <w:tcPr>
            <w:tcW w:w="1621" w:type="dxa"/>
            <w:vAlign w:val="center"/>
          </w:tcPr>
          <w:p w14:paraId="387A371C" w14:textId="77777777" w:rsidR="00831C79" w:rsidRDefault="00642E0F">
            <w:pPr>
              <w:widowControl/>
              <w:spacing w:line="32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18949570015</w:t>
            </w:r>
          </w:p>
        </w:tc>
      </w:tr>
      <w:tr w:rsidR="00831C79" w14:paraId="246C55A7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1326B4CF" w14:textId="77777777" w:rsidR="00831C79" w:rsidRDefault="00642E0F">
            <w:pPr>
              <w:pStyle w:val="TableParagraph"/>
              <w:spacing w:before="197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21" w:type="dxa"/>
            <w:vAlign w:val="center"/>
          </w:tcPr>
          <w:p w14:paraId="4EF3237E" w14:textId="77777777" w:rsidR="00831C79" w:rsidRDefault="00642E0F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孙茂龙</w:t>
            </w:r>
          </w:p>
        </w:tc>
        <w:tc>
          <w:tcPr>
            <w:tcW w:w="3841" w:type="dxa"/>
            <w:vAlign w:val="center"/>
          </w:tcPr>
          <w:p w14:paraId="60A57EC0" w14:textId="77777777" w:rsidR="00831C79" w:rsidRDefault="00642E0F">
            <w:pPr>
              <w:pStyle w:val="TableParagraph"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芜湖市自然资源和规划局三山分局</w:t>
            </w:r>
          </w:p>
        </w:tc>
        <w:tc>
          <w:tcPr>
            <w:tcW w:w="1341" w:type="dxa"/>
            <w:vAlign w:val="center"/>
          </w:tcPr>
          <w:p w14:paraId="47FC6DC2" w14:textId="77777777" w:rsidR="00831C79" w:rsidRDefault="00642E0F">
            <w:pPr>
              <w:pStyle w:val="TableParagraph"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186" w:type="dxa"/>
            <w:vAlign w:val="center"/>
          </w:tcPr>
          <w:p w14:paraId="3A0B756E" w14:textId="77777777" w:rsidR="00831C79" w:rsidRDefault="00642E0F">
            <w:pPr>
              <w:pStyle w:val="TableParagraph"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助理工程师</w:t>
            </w:r>
          </w:p>
        </w:tc>
        <w:tc>
          <w:tcPr>
            <w:tcW w:w="1621" w:type="dxa"/>
            <w:vAlign w:val="center"/>
          </w:tcPr>
          <w:p w14:paraId="64A4E183" w14:textId="77777777" w:rsidR="00831C79" w:rsidRDefault="00642E0F">
            <w:pPr>
              <w:pStyle w:val="TableParagraph"/>
              <w:spacing w:line="320" w:lineRule="exact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18105531160</w:t>
            </w:r>
          </w:p>
        </w:tc>
      </w:tr>
      <w:tr w:rsidR="00831C79" w14:paraId="71BD07CE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6B1EB332" w14:textId="77777777" w:rsidR="00831C79" w:rsidRDefault="00642E0F">
            <w:pPr>
              <w:pStyle w:val="TableParagraph"/>
              <w:spacing w:before="197" w:line="320" w:lineRule="exact"/>
              <w:ind w:left="9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21" w:type="dxa"/>
            <w:vAlign w:val="center"/>
          </w:tcPr>
          <w:p w14:paraId="13CD629A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梁啸天</w:t>
            </w:r>
          </w:p>
        </w:tc>
        <w:tc>
          <w:tcPr>
            <w:tcW w:w="3841" w:type="dxa"/>
            <w:vAlign w:val="center"/>
          </w:tcPr>
          <w:p w14:paraId="494C74E7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芜湖市自然资源和规划局（林业局）</w:t>
            </w:r>
          </w:p>
        </w:tc>
        <w:tc>
          <w:tcPr>
            <w:tcW w:w="1341" w:type="dxa"/>
            <w:vAlign w:val="center"/>
          </w:tcPr>
          <w:p w14:paraId="152D9C49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四级主任科员</w:t>
            </w:r>
          </w:p>
        </w:tc>
        <w:tc>
          <w:tcPr>
            <w:tcW w:w="1186" w:type="dxa"/>
            <w:vAlign w:val="center"/>
          </w:tcPr>
          <w:p w14:paraId="11D1523F" w14:textId="77777777" w:rsidR="00831C79" w:rsidRDefault="00642E0F">
            <w:pPr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lang w:eastAsia="zh-CN"/>
              </w:rPr>
              <w:t>/</w:t>
            </w:r>
          </w:p>
        </w:tc>
        <w:tc>
          <w:tcPr>
            <w:tcW w:w="1621" w:type="dxa"/>
            <w:vAlign w:val="center"/>
          </w:tcPr>
          <w:p w14:paraId="264CF76E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17605623326</w:t>
            </w:r>
          </w:p>
        </w:tc>
      </w:tr>
      <w:tr w:rsidR="00831C79" w14:paraId="2A361FA2" w14:textId="77777777">
        <w:trPr>
          <w:trHeight w:val="524"/>
          <w:jc w:val="center"/>
        </w:trPr>
        <w:tc>
          <w:tcPr>
            <w:tcW w:w="603" w:type="dxa"/>
            <w:vAlign w:val="center"/>
          </w:tcPr>
          <w:p w14:paraId="7BE169A9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421" w:type="dxa"/>
            <w:vAlign w:val="center"/>
          </w:tcPr>
          <w:p w14:paraId="119F741B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祁长建</w:t>
            </w:r>
          </w:p>
        </w:tc>
        <w:tc>
          <w:tcPr>
            <w:tcW w:w="3841" w:type="dxa"/>
            <w:vAlign w:val="center"/>
          </w:tcPr>
          <w:p w14:paraId="2D35DF17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安徽农业大学</w:t>
            </w:r>
          </w:p>
        </w:tc>
        <w:tc>
          <w:tcPr>
            <w:tcW w:w="1341" w:type="dxa"/>
            <w:vAlign w:val="center"/>
          </w:tcPr>
          <w:p w14:paraId="06BC4070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186" w:type="dxa"/>
            <w:vAlign w:val="center"/>
          </w:tcPr>
          <w:p w14:paraId="7F00BC4F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硕士研究生</w:t>
            </w:r>
          </w:p>
        </w:tc>
        <w:tc>
          <w:tcPr>
            <w:tcW w:w="1621" w:type="dxa"/>
            <w:vAlign w:val="center"/>
          </w:tcPr>
          <w:p w14:paraId="5A4528AB" w14:textId="77777777" w:rsidR="00831C79" w:rsidRDefault="00642E0F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17755344071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‬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CN"/>
              </w:rPr>
              <w:t>‬</w:t>
            </w:r>
          </w:p>
        </w:tc>
      </w:tr>
      <w:tr w:rsidR="00831C79" w14:paraId="332481BA" w14:textId="77777777">
        <w:trPr>
          <w:trHeight w:val="90"/>
          <w:jc w:val="center"/>
        </w:trPr>
        <w:tc>
          <w:tcPr>
            <w:tcW w:w="10013" w:type="dxa"/>
            <w:gridSpan w:val="6"/>
          </w:tcPr>
          <w:p w14:paraId="796858D3" w14:textId="77777777" w:rsidR="00831C79" w:rsidRDefault="00642E0F">
            <w:pPr>
              <w:pStyle w:val="TableParagraph"/>
              <w:spacing w:before="98"/>
              <w:ind w:left="6"/>
              <w:jc w:val="center"/>
              <w:rPr>
                <w:rFonts w:ascii="Times New Roman" w:hAnsi="Times New Roman"/>
                <w:color w:val="000000" w:themeColor="text1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</w:rPr>
              <w:lastRenderedPageBreak/>
              <w:t>编制情况</w:t>
            </w:r>
            <w:proofErr w:type="spellEnd"/>
          </w:p>
        </w:tc>
      </w:tr>
      <w:tr w:rsidR="00831C79" w14:paraId="5BC5E886" w14:textId="77777777">
        <w:trPr>
          <w:trHeight w:val="364"/>
          <w:jc w:val="center"/>
        </w:trPr>
        <w:tc>
          <w:tcPr>
            <w:tcW w:w="10013" w:type="dxa"/>
            <w:gridSpan w:val="6"/>
          </w:tcPr>
          <w:p w14:paraId="1A9185C7" w14:textId="77777777" w:rsidR="00831C79" w:rsidRDefault="00642E0F">
            <w:pPr>
              <w:pStyle w:val="TableParagraph"/>
              <w:spacing w:before="100"/>
              <w:ind w:left="106"/>
              <w:rPr>
                <w:rFonts w:ascii="Times New Roman" w:hAnsi="Times New Roman"/>
                <w:color w:val="000000" w:themeColor="text1"/>
                <w:sz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</w:rPr>
              <w:t>、编制过程简介</w:t>
            </w:r>
          </w:p>
        </w:tc>
      </w:tr>
      <w:tr w:rsidR="00831C79" w14:paraId="5B778D36" w14:textId="77777777">
        <w:trPr>
          <w:trHeight w:val="4409"/>
          <w:jc w:val="center"/>
        </w:trPr>
        <w:tc>
          <w:tcPr>
            <w:tcW w:w="10013" w:type="dxa"/>
            <w:gridSpan w:val="6"/>
          </w:tcPr>
          <w:p w14:paraId="52765696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标准起草过程：</w:t>
            </w:r>
          </w:p>
          <w:p w14:paraId="20E4A6A4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2020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月，芜湖市林业技术中心召开研究会议，就标准涉及的术语和定义、立项流程等进行协商研究，达成共识，初步拟定标准研制的主要内容，形成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《繁昌长枣育苗技术规程》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（工作组讨论稿）。</w:t>
            </w:r>
          </w:p>
          <w:p w14:paraId="7ED99580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根据芜湖市林业技术中心按芜湖市市场监督管理局下达关于申报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2020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年度芜湖市地方标准制订计划项目的通知（芜市监函〔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2020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〕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338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号）的文件要求，项目组提交相关立项材料项进行申报。</w:t>
            </w:r>
          </w:p>
          <w:p w14:paraId="7C494AFA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2020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27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日，芜湖市自然资源和规划局（林业局）召开行政办公会，拟订芜湖市地方标准《繁昌长枣育苗技术规程》方案，并组织申报。</w:t>
            </w:r>
          </w:p>
          <w:p w14:paraId="22CE6636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2020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26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日参与立项答辩，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并根据专家意见结合芜湖市工作实际，修订地方标准名称为《繁昌长枣培育与管护技术规程》，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并成功通过立项评估。</w:t>
            </w:r>
          </w:p>
          <w:p w14:paraId="6333F62A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2020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日，芜湖市市场监督管理局下达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2020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年芜湖市地方标准计划项目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（《繁昌长枣培育与管护技术规程》）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，芜湖市标准化研究院迅速成立起草组，经内部多次讨论，于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日形成标准征求意见稿。</w:t>
            </w:r>
          </w:p>
        </w:tc>
      </w:tr>
      <w:tr w:rsidR="00831C79" w14:paraId="563CC7BE" w14:textId="77777777">
        <w:trPr>
          <w:trHeight w:val="422"/>
          <w:jc w:val="center"/>
        </w:trPr>
        <w:tc>
          <w:tcPr>
            <w:tcW w:w="10013" w:type="dxa"/>
            <w:gridSpan w:val="6"/>
            <w:vAlign w:val="center"/>
          </w:tcPr>
          <w:p w14:paraId="1471364C" w14:textId="77777777" w:rsidR="00831C79" w:rsidRDefault="00642E0F">
            <w:pPr>
              <w:pStyle w:val="TableParagraph"/>
              <w:spacing w:before="100"/>
              <w:ind w:left="106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、制定标准的必要性和意义</w:t>
            </w:r>
          </w:p>
        </w:tc>
      </w:tr>
      <w:tr w:rsidR="00831C79" w14:paraId="7131F7AA" w14:textId="77777777">
        <w:trPr>
          <w:trHeight w:val="5687"/>
          <w:jc w:val="center"/>
        </w:trPr>
        <w:tc>
          <w:tcPr>
            <w:tcW w:w="10013" w:type="dxa"/>
            <w:gridSpan w:val="6"/>
          </w:tcPr>
          <w:p w14:paraId="74C79E76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“繁昌长枣”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( </w:t>
            </w:r>
            <w:proofErr w:type="spellStart"/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FanChang</w:t>
            </w:r>
            <w:proofErr w:type="spellEnd"/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 Long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Jujube)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为无刺枣，是经人工栽培选育的优良品种。主产于安徽省繁昌县及周边，为芜湖市政府同意实施的第一批农业种质资源。数量占当地枣树的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95%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，有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300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多年栽培历史。</w:t>
            </w:r>
          </w:p>
          <w:p w14:paraId="2916F7ED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“繁昌长枣”为强阳性树种，适应性强、抗旱、抗寒、耐涝、经济寿命长；根系发达，花期延滞较长。果实可单独作为蜜枣加工兼生食的优良原料；根、树皮、叶、果核均能入药，有很高的食用和药用价值。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“繁昌长枣”用途广泛且经济效益高，是我省特产的主要的果树和木本粮食树种，其社会、生态、经济效益已经得到行业和社会的肯定与认可。多年来，通过一系列林业技术措施，“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繁昌长枣”苗木生产取得明显成效。但苗木基地生产分散、规模小、标准化程度低，制约了规模化、集约化、标准化生产，加之育苗技术研究较少，大多处于单纯的种植保护，现有的生产用苗主要为生产规模较低的根蘖繁育，育苗手段不科学、不成熟，大多数生产基地没有建立标准化、长期化机制，限制了精品苗的开发利用。根据芜湖市人民政府芜政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21"/>
                <w:szCs w:val="21"/>
                <w:lang w:eastAsia="zh-CN"/>
              </w:rPr>
              <w:t>〔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2012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21"/>
                <w:szCs w:val="21"/>
                <w:lang w:eastAsia="zh-CN"/>
              </w:rPr>
              <w:t>〕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51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号、芜政秘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21"/>
                <w:szCs w:val="21"/>
                <w:lang w:eastAsia="zh-CN"/>
              </w:rPr>
              <w:t>〔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21"/>
                <w:szCs w:val="21"/>
                <w:lang w:eastAsia="zh-CN"/>
              </w:rPr>
              <w:t>〕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108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号文件精神，芜湖市林业技术中心为地方农业种质资源管理单位，在省、市林业主管部门的指导下，联合安徽农业大学、芜湖市苗木花卉协会和芜湖盛世田园现代农业发展有限公司、芜湖市繁昌县代冲果品有限公司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个地方农业种质资源保护项目繁育基地（单位），开展“繁昌长枣”的育苗技术规程深入研究，编制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《繁昌长枣培育与管护技术规程》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地方标准，对消除繁昌长枣产业化的瓶颈，提高我市特种资源开发利用技术有重要意义。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 </w:t>
            </w:r>
          </w:p>
        </w:tc>
      </w:tr>
      <w:tr w:rsidR="00831C79" w14:paraId="3B83AA02" w14:textId="77777777">
        <w:trPr>
          <w:trHeight w:val="644"/>
          <w:jc w:val="center"/>
        </w:trPr>
        <w:tc>
          <w:tcPr>
            <w:tcW w:w="10013" w:type="dxa"/>
            <w:gridSpan w:val="6"/>
            <w:vAlign w:val="center"/>
          </w:tcPr>
          <w:p w14:paraId="24F73A48" w14:textId="77777777" w:rsidR="00831C79" w:rsidRDefault="00642E0F">
            <w:pPr>
              <w:pStyle w:val="TableParagraph"/>
              <w:spacing w:before="100"/>
              <w:ind w:left="106"/>
              <w:rPr>
                <w:rFonts w:ascii="Times New Roman" w:hAnsi="Times New Roman"/>
                <w:b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、制定标准的原则和依据，与现行法律法规、标准的关系。</w:t>
            </w:r>
          </w:p>
        </w:tc>
      </w:tr>
      <w:tr w:rsidR="00831C79" w14:paraId="4D9BB8A0" w14:textId="77777777">
        <w:trPr>
          <w:trHeight w:val="3411"/>
          <w:jc w:val="center"/>
        </w:trPr>
        <w:tc>
          <w:tcPr>
            <w:tcW w:w="10013" w:type="dxa"/>
            <w:gridSpan w:val="6"/>
            <w:vAlign w:val="center"/>
          </w:tcPr>
          <w:p w14:paraId="451DDE00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本地方标准的编写内容与格式严格按照</w:t>
            </w:r>
            <w:r>
              <w:rPr>
                <w:rFonts w:ascii="Times New Roman" w:eastAsia="TimesNewRomanPSMT" w:hAnsi="Times New Roman" w:cs="TimesNewRomanPSMT"/>
                <w:color w:val="000000" w:themeColor="text1"/>
                <w:sz w:val="21"/>
                <w:szCs w:val="21"/>
                <w:lang w:eastAsia="zh-CN"/>
              </w:rPr>
              <w:t>GB/T 1.1-</w:t>
            </w:r>
            <w:r>
              <w:rPr>
                <w:rFonts w:ascii="Times New Roman" w:eastAsia="TimesNewRomanPSMT" w:hAnsi="Times New Roman" w:cs="TimesNewRomanPSMT" w:hint="eastAsia"/>
                <w:color w:val="000000" w:themeColor="text1"/>
                <w:sz w:val="21"/>
                <w:szCs w:val="21"/>
                <w:lang w:eastAsia="zh-CN"/>
              </w:rPr>
              <w:t>2020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《标准化工作导则第</w:t>
            </w:r>
            <w:r>
              <w:rPr>
                <w:rFonts w:ascii="Times New Roman" w:eastAsia="TimesNewRomanPSMT" w:hAnsi="Times New Roman" w:cs="TimesNewRomanPSMT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部分：标准化文件的结构和起草规则》的要求进行。</w:t>
            </w:r>
          </w:p>
          <w:p w14:paraId="25DA8696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在标准制定过程中，以芜湖市立项评估的有利经验为基础，参考了青海、福建、安徽、温州等省市的地方标准评估流程文件，并整合精简，充分保证该标准的可行性、实用性。</w:t>
            </w:r>
          </w:p>
          <w:p w14:paraId="4B69E123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该标准充分参考了《地方标准管理办法》（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  <w:t>国家市场监督管理总局令第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  <w:t>号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）、《地方标准制修订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  <w:t>工作指南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》（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DB34/T 2800-2016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）、《芜湖市地方标准管理办法（试行）》等文件要求。</w:t>
            </w:r>
          </w:p>
          <w:p w14:paraId="37EEE1D8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本标准与现行法律、法规、强制性标准没有冲突。</w:t>
            </w:r>
          </w:p>
          <w:p w14:paraId="625AE50C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本标准制定的依据和参考：</w:t>
            </w:r>
          </w:p>
          <w:p w14:paraId="5411E56F" w14:textId="77777777" w:rsidR="00831C79" w:rsidRDefault="00642E0F">
            <w:pPr>
              <w:adjustRightInd w:val="0"/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DB34/T 2800-2016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地方标准制修订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  <w:t>工作指南</w:t>
            </w:r>
          </w:p>
        </w:tc>
      </w:tr>
      <w:tr w:rsidR="00831C79" w14:paraId="2052CE20" w14:textId="77777777">
        <w:trPr>
          <w:trHeight w:val="402"/>
          <w:jc w:val="center"/>
        </w:trPr>
        <w:tc>
          <w:tcPr>
            <w:tcW w:w="10013" w:type="dxa"/>
            <w:gridSpan w:val="6"/>
            <w:vAlign w:val="center"/>
          </w:tcPr>
          <w:p w14:paraId="6A06C224" w14:textId="77777777" w:rsidR="00831C79" w:rsidRDefault="00642E0F">
            <w:pPr>
              <w:pStyle w:val="TableParagraph"/>
              <w:spacing w:before="100"/>
              <w:ind w:left="106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、主要条款的说明，主要技术指标、参数、试验验证的论述（详细说明）</w:t>
            </w:r>
          </w:p>
        </w:tc>
      </w:tr>
      <w:tr w:rsidR="00831C79" w14:paraId="1A9E06ED" w14:textId="77777777" w:rsidTr="00BF1F37">
        <w:trPr>
          <w:trHeight w:val="4817"/>
          <w:jc w:val="center"/>
        </w:trPr>
        <w:tc>
          <w:tcPr>
            <w:tcW w:w="10013" w:type="dxa"/>
            <w:gridSpan w:val="6"/>
            <w:vAlign w:val="center"/>
          </w:tcPr>
          <w:p w14:paraId="23BA5C72" w14:textId="77777777" w:rsidR="00831C79" w:rsidRDefault="00642E0F">
            <w:pPr>
              <w:pStyle w:val="TableParagraph"/>
              <w:spacing w:before="98"/>
              <w:ind w:left="106" w:rightChars="-23" w:right="-51"/>
              <w:rPr>
                <w:rFonts w:ascii="Times New Roman" w:hAnsi="Times New Roman"/>
                <w:b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lang w:eastAsia="zh-CN"/>
              </w:rPr>
              <w:t>主要条款：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lang w:eastAsia="zh-CN"/>
              </w:rPr>
              <w:t xml:space="preserve"> </w:t>
            </w:r>
          </w:p>
          <w:p w14:paraId="3F794B72" w14:textId="77777777" w:rsidR="00831C79" w:rsidRDefault="00831C79">
            <w:pPr>
              <w:pStyle w:val="TableParagraph"/>
              <w:spacing w:before="9"/>
              <w:ind w:rightChars="-23" w:right="-51"/>
              <w:rPr>
                <w:rFonts w:ascii="Times New Roman" w:hAnsi="Times New Roman"/>
                <w:color w:val="000000" w:themeColor="text1"/>
                <w:sz w:val="12"/>
                <w:lang w:eastAsia="zh-CN"/>
              </w:rPr>
            </w:pPr>
          </w:p>
          <w:p w14:paraId="2B501993" w14:textId="77777777" w:rsidR="00831C79" w:rsidRDefault="00642E0F">
            <w:pPr>
              <w:adjustRightInd w:val="0"/>
              <w:spacing w:line="360" w:lineRule="auto"/>
              <w:ind w:rightChars="76" w:right="167" w:firstLineChars="200" w:firstLine="4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本文件规定了</w:t>
            </w:r>
            <w:r>
              <w:rPr>
                <w:rFonts w:ascii="Times New Roman"/>
                <w:lang w:eastAsia="zh-CN"/>
              </w:rPr>
              <w:t>繁昌长枣育苗环境条件、育苗、田间管理、主要病虫害防治等各项技术要求。</w:t>
            </w:r>
          </w:p>
          <w:p w14:paraId="3AF1E8FB" w14:textId="77777777" w:rsidR="00831C79" w:rsidRDefault="00642E0F">
            <w:pPr>
              <w:adjustRightInd w:val="0"/>
              <w:spacing w:line="360" w:lineRule="auto"/>
              <w:ind w:rightChars="76" w:right="167" w:firstLineChars="200" w:firstLine="4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本文件适用于</w:t>
            </w:r>
            <w:r>
              <w:rPr>
                <w:rFonts w:ascii="Times New Roman"/>
                <w:lang w:eastAsia="zh-CN"/>
              </w:rPr>
              <w:t>芜湖市繁昌长枣培育与管护。</w:t>
            </w:r>
          </w:p>
          <w:p w14:paraId="6D83B115" w14:textId="77777777" w:rsidR="00831C79" w:rsidRDefault="00642E0F">
            <w:pPr>
              <w:adjustRightInd w:val="0"/>
              <w:spacing w:line="360" w:lineRule="auto"/>
              <w:ind w:rightChars="76" w:right="167" w:firstLineChars="200" w:firstLine="4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标准的基本内容：</w:t>
            </w:r>
          </w:p>
          <w:p w14:paraId="702D72E7" w14:textId="77777777" w:rsidR="00831C79" w:rsidRDefault="00642E0F">
            <w:pPr>
              <w:adjustRightInd w:val="0"/>
              <w:spacing w:line="360" w:lineRule="auto"/>
              <w:ind w:rightChars="76" w:right="167" w:firstLineChars="200" w:firstLine="4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章主要为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繁昌长枣育苗环境条件，确定了光照条件、土壤条件、地形条件，环境条件依据《食用林产品产地环境通用要求》。第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章主要为繁昌长枣的育苗，“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5.1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扦插育苗”和“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5.2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根蘖育苗”分别是繁昌长枣的两种育苗方法；“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5.3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苗木移栽”、“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5.4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覆土”、“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5.5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灌溉”、“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5.6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覆膜”和“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5.7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养护与防治”确定了苗木移栽及栽后管理措施。第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章主要为田间管理，“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6.1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松土除草”、“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6.2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水肥管理”、“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6.3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土壤管理”、“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6.4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整形修剪”和“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6.5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花期管理”为芜湖市繁昌长枣田间管理的实际操作提供参考。第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章病虫害防治，确定了繁昌长枣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病虫害的防治措施及原则，介绍了几种比较常见的病害及虫害的主要危害情况及防治方法。</w:t>
            </w:r>
          </w:p>
        </w:tc>
      </w:tr>
      <w:tr w:rsidR="00831C79" w14:paraId="2DA511D6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3B7C6114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、标准中如果涉及专利，应有明确的知识产权说明</w:t>
            </w:r>
          </w:p>
        </w:tc>
      </w:tr>
      <w:tr w:rsidR="00831C79" w14:paraId="053C434F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30AA02DA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1"/>
                <w:lang w:eastAsia="zh-CN"/>
              </w:rPr>
              <w:t>无</w:t>
            </w:r>
          </w:p>
        </w:tc>
      </w:tr>
      <w:tr w:rsidR="00831C79" w14:paraId="2F1043B6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73EEE691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eastAsiaTheme="minorEastAsia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lang w:eastAsia="zh-CN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、采用国际标准或国外先进标准的，说明采标程度，以及国内外同类标准水平的对比情况</w:t>
            </w:r>
          </w:p>
        </w:tc>
      </w:tr>
      <w:tr w:rsidR="00831C79" w14:paraId="5B5617D1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1E025A7C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eastAsiaTheme="minorEastAsia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1"/>
                <w:lang w:eastAsia="zh-CN"/>
              </w:rPr>
              <w:t>无</w:t>
            </w:r>
          </w:p>
        </w:tc>
      </w:tr>
      <w:tr w:rsidR="00831C79" w14:paraId="7BD0E955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10DCA5CA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eastAsiaTheme="minorEastAsia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lang w:eastAsia="zh-CN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、重大分歧意见的处理经过和依据</w:t>
            </w:r>
          </w:p>
        </w:tc>
      </w:tr>
      <w:tr w:rsidR="00831C79" w14:paraId="0CBAB174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18944F80" w14:textId="77777777" w:rsidR="00831C79" w:rsidRDefault="00642E0F">
            <w:pPr>
              <w:pStyle w:val="TableParagraph"/>
              <w:spacing w:before="99"/>
              <w:rPr>
                <w:rFonts w:ascii="Times New Roman" w:eastAsiaTheme="minorEastAsia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本标准在制定过程中无重大分歧</w:t>
            </w:r>
          </w:p>
        </w:tc>
      </w:tr>
      <w:tr w:rsidR="00831C79" w14:paraId="4D5B459D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71365B58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lang w:eastAsia="zh-CN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1"/>
                <w:lang w:eastAsia="zh-CN"/>
              </w:rPr>
              <w:t>、贯彻标准的要求和措施建议（包括组织措施、技术措施、过渡办法、实施日期等）</w:t>
            </w:r>
          </w:p>
        </w:tc>
      </w:tr>
      <w:tr w:rsidR="00831C79" w14:paraId="799B14E3" w14:textId="77777777">
        <w:trPr>
          <w:trHeight w:val="460"/>
          <w:jc w:val="center"/>
        </w:trPr>
        <w:tc>
          <w:tcPr>
            <w:tcW w:w="10013" w:type="dxa"/>
            <w:gridSpan w:val="6"/>
          </w:tcPr>
          <w:p w14:paraId="418A819C" w14:textId="77777777" w:rsidR="00831C79" w:rsidRDefault="00642E0F">
            <w:pPr>
              <w:pStyle w:val="TableParagraph"/>
              <w:spacing w:before="99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zh-CN"/>
              </w:rPr>
              <w:t>应用于芜湖市地方标准立项评估实际操作后持续完善改进</w:t>
            </w:r>
          </w:p>
        </w:tc>
      </w:tr>
      <w:tr w:rsidR="00831C79" w14:paraId="57123FA1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4D7D32CA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hAnsi="Times New Roman"/>
                <w:color w:val="000000" w:themeColor="text1"/>
                <w:sz w:val="21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lang w:eastAsia="zh-CN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lang w:eastAsia="zh-CN"/>
              </w:rPr>
              <w:t>、废止现行相关标准的建议</w:t>
            </w:r>
          </w:p>
        </w:tc>
      </w:tr>
      <w:tr w:rsidR="00831C79" w14:paraId="4E912D9F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721FF1EE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eastAsia="Times New Roman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1"/>
                <w:lang w:eastAsia="zh-CN"/>
              </w:rPr>
              <w:t>无</w:t>
            </w:r>
          </w:p>
        </w:tc>
      </w:tr>
      <w:tr w:rsidR="00831C79" w14:paraId="5CEF35DF" w14:textId="77777777">
        <w:trPr>
          <w:trHeight w:val="402"/>
          <w:jc w:val="center"/>
        </w:trPr>
        <w:tc>
          <w:tcPr>
            <w:tcW w:w="10013" w:type="dxa"/>
            <w:gridSpan w:val="6"/>
          </w:tcPr>
          <w:p w14:paraId="329017D6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eastAsiaTheme="minorEastAsia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1"/>
                <w:lang w:eastAsia="zh-CN"/>
              </w:rPr>
              <w:t>10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1"/>
                <w:lang w:eastAsia="zh-CN"/>
              </w:rPr>
              <w:t>、其它应予说明的事项</w:t>
            </w:r>
          </w:p>
        </w:tc>
      </w:tr>
      <w:tr w:rsidR="00831C79" w14:paraId="77A3BB3E" w14:textId="77777777">
        <w:trPr>
          <w:trHeight w:val="426"/>
          <w:jc w:val="center"/>
        </w:trPr>
        <w:tc>
          <w:tcPr>
            <w:tcW w:w="10013" w:type="dxa"/>
            <w:gridSpan w:val="6"/>
          </w:tcPr>
          <w:p w14:paraId="5FF290A4" w14:textId="77777777" w:rsidR="00831C79" w:rsidRDefault="00642E0F">
            <w:pPr>
              <w:pStyle w:val="TableParagraph"/>
              <w:spacing w:before="99"/>
              <w:ind w:left="106"/>
              <w:rPr>
                <w:rFonts w:ascii="Times New Roman" w:eastAsiaTheme="minorEastAsia" w:hAnsi="Times New Roman"/>
                <w:color w:val="000000" w:themeColor="text1"/>
                <w:sz w:val="21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1"/>
                <w:lang w:eastAsia="zh-CN"/>
              </w:rPr>
              <w:t>无</w:t>
            </w:r>
          </w:p>
        </w:tc>
      </w:tr>
    </w:tbl>
    <w:p w14:paraId="5F53274B" w14:textId="77777777" w:rsidR="00831C79" w:rsidRDefault="00642E0F">
      <w:pPr>
        <w:pStyle w:val="a5"/>
        <w:rPr>
          <w:rFonts w:ascii="Times New Roman" w:hAnsi="Times New Roman"/>
          <w:color w:val="000000" w:themeColor="text1"/>
          <w:lang w:eastAsia="zh-CN"/>
        </w:rPr>
      </w:pPr>
      <w:r>
        <w:rPr>
          <w:rFonts w:ascii="Times New Roman" w:hAnsi="Times New Roman"/>
          <w:color w:val="000000" w:themeColor="text1"/>
          <w:lang w:eastAsia="zh-CN"/>
        </w:rPr>
        <w:t>注：没有的请填写</w:t>
      </w:r>
      <w:r>
        <w:rPr>
          <w:rFonts w:ascii="Times New Roman" w:hAnsi="Times New Roman"/>
          <w:color w:val="000000" w:themeColor="text1"/>
          <w:lang w:eastAsia="zh-CN"/>
        </w:rPr>
        <w:t xml:space="preserve"> “</w:t>
      </w:r>
      <w:r>
        <w:rPr>
          <w:rFonts w:ascii="Times New Roman" w:hAnsi="Times New Roman"/>
          <w:color w:val="000000" w:themeColor="text1"/>
          <w:lang w:eastAsia="zh-CN"/>
        </w:rPr>
        <w:t>无</w:t>
      </w:r>
      <w:r>
        <w:rPr>
          <w:rFonts w:ascii="Times New Roman" w:hAnsi="Times New Roman"/>
          <w:color w:val="000000" w:themeColor="text1"/>
          <w:lang w:eastAsia="zh-CN"/>
        </w:rPr>
        <w:t>”</w:t>
      </w:r>
    </w:p>
    <w:sectPr w:rsidR="00831C79">
      <w:pgSz w:w="11910" w:h="16840"/>
      <w:pgMar w:top="14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onospace">
    <w:altName w:val="Segoe Print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001" w:usb1="080E0000" w:usb2="00000010" w:usb3="00000000" w:csb0="0004009F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E32"/>
    <w:rsid w:val="00017EA9"/>
    <w:rsid w:val="00060FED"/>
    <w:rsid w:val="000D28A7"/>
    <w:rsid w:val="000D45B8"/>
    <w:rsid w:val="000E28A2"/>
    <w:rsid w:val="000F0CA9"/>
    <w:rsid w:val="00110E8A"/>
    <w:rsid w:val="00116E06"/>
    <w:rsid w:val="001459AB"/>
    <w:rsid w:val="001C176B"/>
    <w:rsid w:val="001C70B0"/>
    <w:rsid w:val="001F3301"/>
    <w:rsid w:val="00212E93"/>
    <w:rsid w:val="00293EAD"/>
    <w:rsid w:val="00296E45"/>
    <w:rsid w:val="002D2DFE"/>
    <w:rsid w:val="002D51D1"/>
    <w:rsid w:val="00312531"/>
    <w:rsid w:val="0031425B"/>
    <w:rsid w:val="00340584"/>
    <w:rsid w:val="00353E61"/>
    <w:rsid w:val="00436583"/>
    <w:rsid w:val="00462303"/>
    <w:rsid w:val="00472BE7"/>
    <w:rsid w:val="00496DAC"/>
    <w:rsid w:val="004F71C0"/>
    <w:rsid w:val="00503D43"/>
    <w:rsid w:val="005571A8"/>
    <w:rsid w:val="00571DCD"/>
    <w:rsid w:val="00642E0F"/>
    <w:rsid w:val="0067502F"/>
    <w:rsid w:val="006B5A19"/>
    <w:rsid w:val="00710B8B"/>
    <w:rsid w:val="00734215"/>
    <w:rsid w:val="00744B54"/>
    <w:rsid w:val="00797FD3"/>
    <w:rsid w:val="00831C79"/>
    <w:rsid w:val="00955365"/>
    <w:rsid w:val="00977CFD"/>
    <w:rsid w:val="00A14A43"/>
    <w:rsid w:val="00A60168"/>
    <w:rsid w:val="00B36B75"/>
    <w:rsid w:val="00BA589D"/>
    <w:rsid w:val="00BE7E32"/>
    <w:rsid w:val="00BF1F37"/>
    <w:rsid w:val="00C23185"/>
    <w:rsid w:val="00C47004"/>
    <w:rsid w:val="00C968EC"/>
    <w:rsid w:val="00D22FFE"/>
    <w:rsid w:val="00D35972"/>
    <w:rsid w:val="00D446F4"/>
    <w:rsid w:val="00D948BB"/>
    <w:rsid w:val="00DA5004"/>
    <w:rsid w:val="00DB047C"/>
    <w:rsid w:val="00DB56AD"/>
    <w:rsid w:val="00DF0147"/>
    <w:rsid w:val="00DF1311"/>
    <w:rsid w:val="00DF6FDC"/>
    <w:rsid w:val="00E5083E"/>
    <w:rsid w:val="00EF177D"/>
    <w:rsid w:val="00F03D1C"/>
    <w:rsid w:val="00F334C8"/>
    <w:rsid w:val="00F43C8F"/>
    <w:rsid w:val="00F62D32"/>
    <w:rsid w:val="00FD76BA"/>
    <w:rsid w:val="02340B4E"/>
    <w:rsid w:val="041340F1"/>
    <w:rsid w:val="053D6B95"/>
    <w:rsid w:val="079857CA"/>
    <w:rsid w:val="0AE10AFC"/>
    <w:rsid w:val="0C680697"/>
    <w:rsid w:val="0D4D5AA6"/>
    <w:rsid w:val="0F285B93"/>
    <w:rsid w:val="165B0BFF"/>
    <w:rsid w:val="18592097"/>
    <w:rsid w:val="18A322D0"/>
    <w:rsid w:val="19DF7FC0"/>
    <w:rsid w:val="1E6E31EF"/>
    <w:rsid w:val="21485E49"/>
    <w:rsid w:val="21936641"/>
    <w:rsid w:val="21D33E48"/>
    <w:rsid w:val="246B0563"/>
    <w:rsid w:val="28936336"/>
    <w:rsid w:val="2BA12F63"/>
    <w:rsid w:val="2CF17209"/>
    <w:rsid w:val="2ED17849"/>
    <w:rsid w:val="30D63CC7"/>
    <w:rsid w:val="30D976D0"/>
    <w:rsid w:val="321F1506"/>
    <w:rsid w:val="330D1A58"/>
    <w:rsid w:val="33714F39"/>
    <w:rsid w:val="345B485F"/>
    <w:rsid w:val="36DE1325"/>
    <w:rsid w:val="38DA7D09"/>
    <w:rsid w:val="392D493F"/>
    <w:rsid w:val="3ABE64C9"/>
    <w:rsid w:val="3EBE1A9D"/>
    <w:rsid w:val="43F03E1F"/>
    <w:rsid w:val="44523613"/>
    <w:rsid w:val="454444BF"/>
    <w:rsid w:val="468233E7"/>
    <w:rsid w:val="476C29C8"/>
    <w:rsid w:val="487515B3"/>
    <w:rsid w:val="4DC6607F"/>
    <w:rsid w:val="4EEE6A11"/>
    <w:rsid w:val="50200653"/>
    <w:rsid w:val="53551D34"/>
    <w:rsid w:val="537846AF"/>
    <w:rsid w:val="56164FC3"/>
    <w:rsid w:val="571138E8"/>
    <w:rsid w:val="59D82845"/>
    <w:rsid w:val="5AA8596E"/>
    <w:rsid w:val="5FA032C7"/>
    <w:rsid w:val="607D40AE"/>
    <w:rsid w:val="613C233E"/>
    <w:rsid w:val="64726AA5"/>
    <w:rsid w:val="661F0C54"/>
    <w:rsid w:val="665933D1"/>
    <w:rsid w:val="680A181E"/>
    <w:rsid w:val="69254EBC"/>
    <w:rsid w:val="69F33F5A"/>
    <w:rsid w:val="6A7166E6"/>
    <w:rsid w:val="6E5E3A3C"/>
    <w:rsid w:val="6EDD3228"/>
    <w:rsid w:val="6EE111CB"/>
    <w:rsid w:val="7030165B"/>
    <w:rsid w:val="71B51276"/>
    <w:rsid w:val="72EE2E23"/>
    <w:rsid w:val="73F52C9C"/>
    <w:rsid w:val="74724568"/>
    <w:rsid w:val="74CB06FD"/>
    <w:rsid w:val="76683DCB"/>
    <w:rsid w:val="783C72BD"/>
    <w:rsid w:val="7994240E"/>
    <w:rsid w:val="7BBB2615"/>
    <w:rsid w:val="7C29518B"/>
    <w:rsid w:val="7C6835E8"/>
    <w:rsid w:val="7D3512F2"/>
    <w:rsid w:val="7D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BEA50AE"/>
  <w15:docId w15:val="{6F721DE7-1471-C04A-B276-9ABF92B5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1"/>
    <w:next w:val="a1"/>
    <w:uiPriority w:val="9"/>
    <w:qFormat/>
    <w:pPr>
      <w:spacing w:before="141" w:after="141"/>
      <w:outlineLvl w:val="0"/>
    </w:pPr>
    <w:rPr>
      <w:rFonts w:cs="Times New Roman" w:hint="eastAsia"/>
      <w:kern w:val="44"/>
      <w:sz w:val="30"/>
      <w:szCs w:val="30"/>
      <w:lang w:eastAsia="zh-CN"/>
    </w:rPr>
  </w:style>
  <w:style w:type="paragraph" w:styleId="2">
    <w:name w:val="heading 2"/>
    <w:basedOn w:val="a1"/>
    <w:next w:val="a1"/>
    <w:uiPriority w:val="9"/>
    <w:semiHidden/>
    <w:unhideWhenUsed/>
    <w:qFormat/>
    <w:pPr>
      <w:spacing w:beforeAutospacing="1" w:afterAutospacing="1"/>
      <w:outlineLvl w:val="1"/>
    </w:pPr>
    <w:rPr>
      <w:rFonts w:cs="Times New Roman" w:hint="eastAsia"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uiPriority w:val="1"/>
    <w:qFormat/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6">
    <w:name w:val="footer"/>
    <w:basedOn w:val="a1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1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1"/>
    <w:uiPriority w:val="99"/>
    <w:semiHidden/>
    <w:unhideWhenUsed/>
    <w:qFormat/>
    <w:pPr>
      <w:spacing w:beforeAutospacing="1" w:afterAutospacing="1"/>
    </w:pPr>
    <w:rPr>
      <w:rFonts w:cs="Times New Roman"/>
      <w:sz w:val="24"/>
      <w:lang w:eastAsia="zh-CN"/>
    </w:rPr>
  </w:style>
  <w:style w:type="character" w:styleId="ab">
    <w:name w:val="Strong"/>
    <w:basedOn w:val="a2"/>
    <w:uiPriority w:val="22"/>
    <w:qFormat/>
    <w:rPr>
      <w:b/>
    </w:rPr>
  </w:style>
  <w:style w:type="character" w:styleId="ac">
    <w:name w:val="FollowedHyperlink"/>
    <w:basedOn w:val="a2"/>
    <w:uiPriority w:val="99"/>
    <w:semiHidden/>
    <w:unhideWhenUsed/>
    <w:qFormat/>
    <w:rPr>
      <w:color w:val="333333"/>
      <w:u w:val="none"/>
    </w:rPr>
  </w:style>
  <w:style w:type="character" w:styleId="ad">
    <w:name w:val="Emphasis"/>
    <w:basedOn w:val="a2"/>
    <w:uiPriority w:val="20"/>
    <w:qFormat/>
    <w:rPr>
      <w:i/>
    </w:rPr>
  </w:style>
  <w:style w:type="character" w:styleId="HTML">
    <w:name w:val="HTML Definition"/>
    <w:basedOn w:val="a2"/>
    <w:uiPriority w:val="99"/>
    <w:semiHidden/>
    <w:unhideWhenUsed/>
    <w:qFormat/>
    <w:rPr>
      <w:i/>
    </w:rPr>
  </w:style>
  <w:style w:type="character" w:styleId="HTML0">
    <w:name w:val="HTML Acronym"/>
    <w:basedOn w:val="a2"/>
    <w:uiPriority w:val="99"/>
    <w:semiHidden/>
    <w:unhideWhenUsed/>
    <w:qFormat/>
  </w:style>
  <w:style w:type="character" w:styleId="ae">
    <w:name w:val="Hyperlink"/>
    <w:basedOn w:val="a2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2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2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2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1"/>
    <w:uiPriority w:val="1"/>
    <w:qFormat/>
  </w:style>
  <w:style w:type="paragraph" w:customStyle="1" w:styleId="TableParagraph">
    <w:name w:val="Table Paragraph"/>
    <w:basedOn w:val="a1"/>
    <w:uiPriority w:val="1"/>
    <w:qFormat/>
  </w:style>
  <w:style w:type="character" w:customStyle="1" w:styleId="a9">
    <w:name w:val="页眉 字符"/>
    <w:basedOn w:val="a2"/>
    <w:link w:val="a8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7">
    <w:name w:val="页脚 字符"/>
    <w:basedOn w:val="a2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starting4">
    <w:name w:val="starting4"/>
    <w:basedOn w:val="a2"/>
    <w:qFormat/>
    <w:rPr>
      <w:color w:val="339900"/>
    </w:rPr>
  </w:style>
  <w:style w:type="character" w:customStyle="1" w:styleId="over">
    <w:name w:val="over"/>
    <w:basedOn w:val="a2"/>
    <w:qFormat/>
    <w:rPr>
      <w:color w:val="B60000"/>
    </w:rPr>
  </w:style>
  <w:style w:type="character" w:customStyle="1" w:styleId="over1">
    <w:name w:val="over1"/>
    <w:basedOn w:val="a2"/>
    <w:qFormat/>
    <w:rPr>
      <w:color w:val="339900"/>
    </w:rPr>
  </w:style>
  <w:style w:type="character" w:customStyle="1" w:styleId="nostart4">
    <w:name w:val="nostart4"/>
    <w:basedOn w:val="a2"/>
    <w:qFormat/>
    <w:rPr>
      <w:color w:val="FF0000"/>
    </w:rPr>
  </w:style>
  <w:style w:type="character" w:customStyle="1" w:styleId="nostart5">
    <w:name w:val="nostart5"/>
    <w:basedOn w:val="a2"/>
    <w:qFormat/>
    <w:rPr>
      <w:color w:val="FF0000"/>
    </w:rPr>
  </w:style>
  <w:style w:type="character" w:customStyle="1" w:styleId="datetime">
    <w:name w:val="datetime"/>
    <w:basedOn w:val="a2"/>
    <w:qFormat/>
    <w:rPr>
      <w:rFonts w:ascii="Arial" w:hAnsi="Arial" w:cs="Arial"/>
      <w:color w:val="999999"/>
      <w:sz w:val="21"/>
      <w:szCs w:val="21"/>
    </w:rPr>
  </w:style>
  <w:style w:type="character" w:customStyle="1" w:styleId="spgai">
    <w:name w:val="spgai"/>
    <w:basedOn w:val="a2"/>
    <w:qFormat/>
  </w:style>
  <w:style w:type="character" w:customStyle="1" w:styleId="spgai1">
    <w:name w:val="spgai1"/>
    <w:basedOn w:val="a2"/>
    <w:qFormat/>
  </w:style>
  <w:style w:type="character" w:customStyle="1" w:styleId="imgtitle6">
    <w:name w:val="img_title6"/>
    <w:basedOn w:val="a2"/>
    <w:qFormat/>
    <w:rPr>
      <w:vanish/>
    </w:rPr>
  </w:style>
  <w:style w:type="character" w:customStyle="1" w:styleId="msg-box16">
    <w:name w:val="msg-box16"/>
    <w:basedOn w:val="a2"/>
    <w:qFormat/>
  </w:style>
  <w:style w:type="character" w:customStyle="1" w:styleId="c1">
    <w:name w:val="c1"/>
    <w:basedOn w:val="a2"/>
    <w:qFormat/>
  </w:style>
  <w:style w:type="character" w:customStyle="1" w:styleId="c2">
    <w:name w:val="c2"/>
    <w:basedOn w:val="a2"/>
    <w:qFormat/>
  </w:style>
  <w:style w:type="character" w:customStyle="1" w:styleId="c3">
    <w:name w:val="c3"/>
    <w:basedOn w:val="a2"/>
    <w:qFormat/>
  </w:style>
  <w:style w:type="character" w:customStyle="1" w:styleId="bt">
    <w:name w:val="bt"/>
    <w:basedOn w:val="a2"/>
    <w:qFormat/>
    <w:rPr>
      <w:color w:val="FFFFFF"/>
      <w:sz w:val="21"/>
      <w:szCs w:val="21"/>
      <w:shd w:val="clear" w:color="auto" w:fill="0078D3"/>
    </w:rPr>
  </w:style>
  <w:style w:type="character" w:customStyle="1" w:styleId="nr">
    <w:name w:val="nr"/>
    <w:basedOn w:val="a2"/>
    <w:qFormat/>
  </w:style>
  <w:style w:type="character" w:customStyle="1" w:styleId="note-content">
    <w:name w:val="note-content"/>
    <w:basedOn w:val="a2"/>
    <w:qFormat/>
  </w:style>
  <w:style w:type="character" w:customStyle="1" w:styleId="note-content1">
    <w:name w:val="note-content1"/>
    <w:basedOn w:val="a2"/>
    <w:qFormat/>
    <w:rPr>
      <w:color w:val="333333"/>
    </w:rPr>
  </w:style>
  <w:style w:type="character" w:customStyle="1" w:styleId="tit">
    <w:name w:val="tit"/>
    <w:basedOn w:val="a2"/>
    <w:qFormat/>
    <w:rPr>
      <w:b/>
      <w:color w:val="DD0000"/>
    </w:rPr>
  </w:style>
  <w:style w:type="paragraph" w:customStyle="1" w:styleId="a0">
    <w:name w:val="二级条标题"/>
    <w:basedOn w:val="a"/>
    <w:next w:val="af0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f0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0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F6812C-8C54-2046-A8F5-D5B2968DB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王彭杰</dc:creator>
  <cp:lastModifiedBy>ahau</cp:lastModifiedBy>
  <cp:revision>42</cp:revision>
  <cp:lastPrinted>2021-02-01T03:59:00Z</cp:lastPrinted>
  <dcterms:created xsi:type="dcterms:W3CDTF">2020-10-19T07:03:00Z</dcterms:created>
  <dcterms:modified xsi:type="dcterms:W3CDTF">2021-02-17T07:29:00Z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2020-10-19T00:00:00Z</vt:filetime>
  </property>
  <property fmtid="{D5CDD505-2E9C-101B-9397-08002B2CF9AE}" pid="5" name="KSOProductBuildVer">
    <vt:lpwstr>2052-11.1.0.10314</vt:lpwstr>
  </property>
</Properties>
</file>